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349" w:rsidRPr="00600345" w:rsidRDefault="00072DD8" w:rsidP="00740349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A Sermon Plan for </w:t>
      </w:r>
      <w:bookmarkStart w:id="0" w:name="_GoBack"/>
      <w:bookmarkEnd w:id="0"/>
      <w:r w:rsidR="00740349" w:rsidRPr="00600345">
        <w:rPr>
          <w:rFonts w:cstheme="minorHAnsi"/>
          <w:b/>
          <w:color w:val="000000" w:themeColor="text1"/>
          <w:sz w:val="24"/>
          <w:szCs w:val="24"/>
          <w:highlight w:val="yellow"/>
        </w:rPr>
        <w:t>Psalm 8</w:t>
      </w:r>
      <w:r w:rsidR="00740349" w:rsidRPr="00600345">
        <w:rPr>
          <w:rFonts w:cstheme="minorHAnsi"/>
          <w:b/>
          <w:color w:val="000000" w:themeColor="text1"/>
          <w:sz w:val="24"/>
          <w:szCs w:val="24"/>
          <w:highlight w:val="yellow"/>
        </w:rPr>
        <w:tab/>
      </w:r>
      <w:r w:rsidR="00740349" w:rsidRPr="00600345">
        <w:rPr>
          <w:rFonts w:cstheme="minorHAnsi"/>
          <w:b/>
          <w:color w:val="000000" w:themeColor="text1"/>
          <w:sz w:val="24"/>
          <w:szCs w:val="24"/>
          <w:highlight w:val="yellow"/>
        </w:rPr>
        <w:tab/>
        <w:t>A Little Lower Than The Angels</w:t>
      </w:r>
    </w:p>
    <w:p w:rsidR="00740349" w:rsidRPr="00740349" w:rsidRDefault="00740349" w:rsidP="00740349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740349" w:rsidRPr="00600345" w:rsidRDefault="00740349" w:rsidP="00740349">
      <w:pPr>
        <w:shd w:val="clear" w:color="auto" w:fill="FFFFFF"/>
        <w:spacing w:after="0" w:line="240" w:lineRule="auto"/>
        <w:rPr>
          <w:i/>
          <w:sz w:val="24"/>
          <w:szCs w:val="24"/>
          <w:highlight w:val="cyan"/>
        </w:rPr>
      </w:pPr>
      <w:r w:rsidRPr="00600345">
        <w:rPr>
          <w:i/>
          <w:sz w:val="24"/>
          <w:szCs w:val="24"/>
          <w:highlight w:val="cyan"/>
        </w:rPr>
        <w:t>1 Lord, our Lord, how majestic is your name in all the earth!</w:t>
      </w:r>
    </w:p>
    <w:p w:rsidR="00740349" w:rsidRPr="00600345" w:rsidRDefault="00740349" w:rsidP="00740349">
      <w:pPr>
        <w:shd w:val="clear" w:color="auto" w:fill="FFFFFF"/>
        <w:spacing w:after="0" w:line="240" w:lineRule="auto"/>
        <w:rPr>
          <w:i/>
          <w:sz w:val="24"/>
          <w:szCs w:val="24"/>
          <w:highlight w:val="cyan"/>
        </w:rPr>
      </w:pPr>
      <w:r w:rsidRPr="00600345">
        <w:rPr>
          <w:i/>
          <w:sz w:val="24"/>
          <w:szCs w:val="24"/>
          <w:highlight w:val="cyan"/>
        </w:rPr>
        <w:t xml:space="preserve">You have set your glory </w:t>
      </w:r>
      <w:r w:rsidRPr="00600345">
        <w:rPr>
          <w:i/>
          <w:sz w:val="24"/>
          <w:szCs w:val="24"/>
          <w:highlight w:val="cyan"/>
        </w:rPr>
        <w:br/>
        <w:t>    in the heavens.</w:t>
      </w:r>
      <w:r w:rsidRPr="00600345">
        <w:rPr>
          <w:i/>
          <w:sz w:val="24"/>
          <w:szCs w:val="24"/>
          <w:highlight w:val="cyan"/>
        </w:rPr>
        <w:br/>
        <w:t>2 Through the praise of children and infants</w:t>
      </w:r>
      <w:r w:rsidRPr="00600345">
        <w:rPr>
          <w:i/>
          <w:sz w:val="24"/>
          <w:szCs w:val="24"/>
          <w:highlight w:val="cyan"/>
        </w:rPr>
        <w:br/>
        <w:t>    you have established a stronghold against your enemies,</w:t>
      </w:r>
      <w:r w:rsidRPr="00600345">
        <w:rPr>
          <w:i/>
          <w:sz w:val="24"/>
          <w:szCs w:val="24"/>
          <w:highlight w:val="cyan"/>
        </w:rPr>
        <w:br/>
        <w:t>    to silence the foe and the avenger.</w:t>
      </w:r>
      <w:r w:rsidRPr="00600345">
        <w:rPr>
          <w:i/>
          <w:sz w:val="24"/>
          <w:szCs w:val="24"/>
          <w:highlight w:val="cyan"/>
        </w:rPr>
        <w:br/>
        <w:t>3 When I consider your heavens,</w:t>
      </w:r>
      <w:r w:rsidRPr="00600345">
        <w:rPr>
          <w:i/>
          <w:sz w:val="24"/>
          <w:szCs w:val="24"/>
          <w:highlight w:val="cyan"/>
        </w:rPr>
        <w:br/>
        <w:t>    the work of your fingers,</w:t>
      </w:r>
      <w:r w:rsidRPr="00600345">
        <w:rPr>
          <w:i/>
          <w:sz w:val="24"/>
          <w:szCs w:val="24"/>
          <w:highlight w:val="cyan"/>
        </w:rPr>
        <w:br/>
        <w:t>the moon and the stars,</w:t>
      </w:r>
      <w:r w:rsidRPr="00600345">
        <w:rPr>
          <w:i/>
          <w:sz w:val="24"/>
          <w:szCs w:val="24"/>
          <w:highlight w:val="cyan"/>
        </w:rPr>
        <w:br/>
        <w:t>    which you have set in place,</w:t>
      </w:r>
      <w:r w:rsidRPr="00600345">
        <w:rPr>
          <w:i/>
          <w:sz w:val="24"/>
          <w:szCs w:val="24"/>
          <w:highlight w:val="cyan"/>
        </w:rPr>
        <w:br/>
        <w:t>4 what is mankind that you are mindful of them,</w:t>
      </w:r>
      <w:r w:rsidRPr="00600345">
        <w:rPr>
          <w:i/>
          <w:sz w:val="24"/>
          <w:szCs w:val="24"/>
          <w:highlight w:val="cyan"/>
        </w:rPr>
        <w:br/>
        <w:t>    human beings that you care for them?[</w:t>
      </w:r>
      <w:hyperlink r:id="rId7" w:anchor="fen-NIV-14017c" w:tooltip="See footnote c" w:history="1">
        <w:r w:rsidRPr="00600345">
          <w:rPr>
            <w:i/>
            <w:sz w:val="24"/>
            <w:szCs w:val="24"/>
            <w:highlight w:val="cyan"/>
          </w:rPr>
          <w:t>c</w:t>
        </w:r>
      </w:hyperlink>
      <w:r w:rsidRPr="00600345">
        <w:rPr>
          <w:i/>
          <w:sz w:val="24"/>
          <w:szCs w:val="24"/>
          <w:highlight w:val="cyan"/>
        </w:rPr>
        <w:t>]</w:t>
      </w:r>
    </w:p>
    <w:p w:rsidR="00740349" w:rsidRPr="00600345" w:rsidRDefault="00740349" w:rsidP="00740349">
      <w:pPr>
        <w:shd w:val="clear" w:color="auto" w:fill="FFFFFF"/>
        <w:spacing w:after="0" w:line="240" w:lineRule="auto"/>
        <w:rPr>
          <w:i/>
          <w:sz w:val="24"/>
          <w:szCs w:val="24"/>
          <w:highlight w:val="cyan"/>
        </w:rPr>
      </w:pPr>
      <w:r w:rsidRPr="00600345">
        <w:rPr>
          <w:i/>
          <w:sz w:val="24"/>
          <w:szCs w:val="24"/>
          <w:highlight w:val="cyan"/>
        </w:rPr>
        <w:t>5 You have made them[</w:t>
      </w:r>
      <w:hyperlink r:id="rId8" w:anchor="fen-NIV-14018d" w:tooltip="See footnote d" w:history="1">
        <w:r w:rsidRPr="00600345">
          <w:rPr>
            <w:i/>
            <w:sz w:val="24"/>
            <w:szCs w:val="24"/>
            <w:highlight w:val="cyan"/>
          </w:rPr>
          <w:t>d</w:t>
        </w:r>
      </w:hyperlink>
      <w:r w:rsidRPr="00600345">
        <w:rPr>
          <w:i/>
          <w:sz w:val="24"/>
          <w:szCs w:val="24"/>
          <w:highlight w:val="cyan"/>
        </w:rPr>
        <w:t>] a little lower than the angels[</w:t>
      </w:r>
      <w:hyperlink r:id="rId9" w:anchor="fen-NIV-14018e" w:tooltip="See footnote e" w:history="1">
        <w:r w:rsidRPr="00600345">
          <w:rPr>
            <w:i/>
            <w:sz w:val="24"/>
            <w:szCs w:val="24"/>
            <w:highlight w:val="cyan"/>
          </w:rPr>
          <w:t>e</w:t>
        </w:r>
      </w:hyperlink>
      <w:r w:rsidRPr="00600345">
        <w:rPr>
          <w:i/>
          <w:sz w:val="24"/>
          <w:szCs w:val="24"/>
          <w:highlight w:val="cyan"/>
        </w:rPr>
        <w:t>]</w:t>
      </w:r>
      <w:r w:rsidRPr="00600345">
        <w:rPr>
          <w:i/>
          <w:sz w:val="24"/>
          <w:szCs w:val="24"/>
          <w:highlight w:val="cyan"/>
        </w:rPr>
        <w:br/>
        <w:t>    and crowned them[</w:t>
      </w:r>
      <w:hyperlink r:id="rId10" w:anchor="fen-NIV-14018f" w:tooltip="See footnote f" w:history="1">
        <w:r w:rsidRPr="00600345">
          <w:rPr>
            <w:i/>
            <w:sz w:val="24"/>
            <w:szCs w:val="24"/>
            <w:highlight w:val="cyan"/>
          </w:rPr>
          <w:t>f</w:t>
        </w:r>
      </w:hyperlink>
      <w:r w:rsidRPr="00600345">
        <w:rPr>
          <w:i/>
          <w:sz w:val="24"/>
          <w:szCs w:val="24"/>
          <w:highlight w:val="cyan"/>
        </w:rPr>
        <w:t>] with glory and honor.</w:t>
      </w:r>
      <w:r w:rsidRPr="00600345">
        <w:rPr>
          <w:i/>
          <w:sz w:val="24"/>
          <w:szCs w:val="24"/>
          <w:highlight w:val="cyan"/>
        </w:rPr>
        <w:br/>
        <w:t>6 You made them rulers over the works of your hands;</w:t>
      </w:r>
      <w:r w:rsidRPr="00600345">
        <w:rPr>
          <w:i/>
          <w:sz w:val="24"/>
          <w:szCs w:val="24"/>
          <w:highlight w:val="cyan"/>
        </w:rPr>
        <w:br/>
        <w:t>    you put everything under their[</w:t>
      </w:r>
      <w:hyperlink r:id="rId11" w:anchor="fen-NIV-14019g" w:tooltip="See footnote g" w:history="1">
        <w:r w:rsidRPr="00600345">
          <w:rPr>
            <w:i/>
            <w:sz w:val="24"/>
            <w:szCs w:val="24"/>
            <w:highlight w:val="cyan"/>
          </w:rPr>
          <w:t>g</w:t>
        </w:r>
      </w:hyperlink>
      <w:r w:rsidRPr="00600345">
        <w:rPr>
          <w:i/>
          <w:sz w:val="24"/>
          <w:szCs w:val="24"/>
          <w:highlight w:val="cyan"/>
        </w:rPr>
        <w:t>] feet:</w:t>
      </w:r>
      <w:r w:rsidRPr="00600345">
        <w:rPr>
          <w:i/>
          <w:sz w:val="24"/>
          <w:szCs w:val="24"/>
          <w:highlight w:val="cyan"/>
        </w:rPr>
        <w:br/>
        <w:t>7 all flocks and herds,</w:t>
      </w:r>
      <w:r w:rsidRPr="00600345">
        <w:rPr>
          <w:i/>
          <w:sz w:val="24"/>
          <w:szCs w:val="24"/>
          <w:highlight w:val="cyan"/>
        </w:rPr>
        <w:br/>
        <w:t>    and the animals of the wild,</w:t>
      </w:r>
      <w:r w:rsidRPr="00600345">
        <w:rPr>
          <w:i/>
          <w:sz w:val="24"/>
          <w:szCs w:val="24"/>
          <w:highlight w:val="cyan"/>
        </w:rPr>
        <w:br/>
        <w:t>8 the birds in the sky,</w:t>
      </w:r>
      <w:r w:rsidRPr="00600345">
        <w:rPr>
          <w:i/>
          <w:sz w:val="24"/>
          <w:szCs w:val="24"/>
          <w:highlight w:val="cyan"/>
        </w:rPr>
        <w:br/>
        <w:t>    and the fish in the sea,</w:t>
      </w:r>
      <w:r w:rsidRPr="00600345">
        <w:rPr>
          <w:i/>
          <w:sz w:val="24"/>
          <w:szCs w:val="24"/>
          <w:highlight w:val="cyan"/>
        </w:rPr>
        <w:br/>
        <w:t>    all that swim the paths of the seas.</w:t>
      </w:r>
    </w:p>
    <w:p w:rsidR="00740349" w:rsidRPr="00600345" w:rsidRDefault="00740349" w:rsidP="00740349">
      <w:pPr>
        <w:shd w:val="clear" w:color="auto" w:fill="FFFFFF"/>
        <w:spacing w:after="0" w:line="240" w:lineRule="auto"/>
        <w:rPr>
          <w:i/>
          <w:sz w:val="24"/>
          <w:szCs w:val="24"/>
          <w:highlight w:val="cyan"/>
        </w:rPr>
      </w:pPr>
      <w:r w:rsidRPr="00600345">
        <w:rPr>
          <w:i/>
          <w:sz w:val="24"/>
          <w:szCs w:val="24"/>
          <w:highlight w:val="cyan"/>
        </w:rPr>
        <w:t>9 Lord, our Lord,</w:t>
      </w:r>
      <w:r w:rsidRPr="00600345">
        <w:rPr>
          <w:i/>
          <w:sz w:val="24"/>
          <w:szCs w:val="24"/>
          <w:highlight w:val="cyan"/>
        </w:rPr>
        <w:br/>
        <w:t>    how majestic is your name in all the earth!</w:t>
      </w:r>
    </w:p>
    <w:p w:rsidR="00740349" w:rsidRPr="00740349" w:rsidRDefault="00740349" w:rsidP="00543254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:rsidR="00740349" w:rsidRPr="00740349" w:rsidRDefault="00740349" w:rsidP="00600345">
      <w:pPr>
        <w:widowControl w:val="0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740349">
        <w:rPr>
          <w:rFonts w:cstheme="minorHAnsi"/>
          <w:b/>
          <w:color w:val="000000" w:themeColor="text1"/>
          <w:sz w:val="24"/>
          <w:szCs w:val="24"/>
        </w:rPr>
        <w:t>Notes</w:t>
      </w:r>
    </w:p>
    <w:p w:rsidR="00740349" w:rsidRDefault="00740349" w:rsidP="00543254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:rsidR="00740349" w:rsidRDefault="00740349" w:rsidP="0054325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740349">
        <w:rPr>
          <w:rFonts w:cstheme="minorHAnsi"/>
          <w:color w:val="000000" w:themeColor="text1"/>
          <w:sz w:val="24"/>
          <w:szCs w:val="24"/>
        </w:rPr>
        <w:t>Start off with a story in which someone behaves in the same way as one of their parents, or where there is a clear case of a family likeness.</w:t>
      </w:r>
    </w:p>
    <w:p w:rsidR="00740349" w:rsidRDefault="00740349" w:rsidP="0054325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740349" w:rsidRDefault="009F6017" w:rsidP="0054325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M</w:t>
      </w:r>
      <w:r w:rsidR="00740349">
        <w:rPr>
          <w:rFonts w:cstheme="minorHAnsi"/>
          <w:color w:val="000000" w:themeColor="text1"/>
          <w:sz w:val="24"/>
          <w:szCs w:val="24"/>
        </w:rPr>
        <w:t xml:space="preserve">any people </w:t>
      </w:r>
      <w:r>
        <w:rPr>
          <w:rFonts w:cstheme="minorHAnsi"/>
          <w:color w:val="000000" w:themeColor="text1"/>
          <w:sz w:val="24"/>
          <w:szCs w:val="24"/>
        </w:rPr>
        <w:t xml:space="preserve">know </w:t>
      </w:r>
      <w:r w:rsidR="00740349">
        <w:rPr>
          <w:rFonts w:cstheme="minorHAnsi"/>
          <w:color w:val="000000" w:themeColor="text1"/>
          <w:sz w:val="24"/>
          <w:szCs w:val="24"/>
        </w:rPr>
        <w:t>we</w:t>
      </w:r>
      <w:r>
        <w:rPr>
          <w:rFonts w:cstheme="minorHAnsi"/>
          <w:color w:val="000000" w:themeColor="text1"/>
          <w:sz w:val="24"/>
          <w:szCs w:val="24"/>
        </w:rPr>
        <w:t>’</w:t>
      </w:r>
      <w:r w:rsidR="00740349">
        <w:rPr>
          <w:rFonts w:cstheme="minorHAnsi"/>
          <w:color w:val="000000" w:themeColor="text1"/>
          <w:sz w:val="24"/>
          <w:szCs w:val="24"/>
        </w:rPr>
        <w:t xml:space="preserve">re created in the image of God, </w:t>
      </w:r>
      <w:r>
        <w:rPr>
          <w:rFonts w:cstheme="minorHAnsi"/>
          <w:color w:val="000000" w:themeColor="text1"/>
          <w:sz w:val="24"/>
          <w:szCs w:val="24"/>
        </w:rPr>
        <w:t xml:space="preserve">but </w:t>
      </w:r>
      <w:r w:rsidR="00740349">
        <w:rPr>
          <w:rFonts w:cstheme="minorHAnsi"/>
          <w:color w:val="000000" w:themeColor="text1"/>
          <w:sz w:val="24"/>
          <w:szCs w:val="24"/>
        </w:rPr>
        <w:t xml:space="preserve">Psalm 8 </w:t>
      </w:r>
      <w:r>
        <w:rPr>
          <w:rFonts w:cstheme="minorHAnsi"/>
          <w:color w:val="000000" w:themeColor="text1"/>
          <w:sz w:val="24"/>
          <w:szCs w:val="24"/>
        </w:rPr>
        <w:t xml:space="preserve">says </w:t>
      </w:r>
      <w:r w:rsidR="00A12440">
        <w:rPr>
          <w:rFonts w:cstheme="minorHAnsi"/>
          <w:color w:val="000000" w:themeColor="text1"/>
          <w:sz w:val="24"/>
          <w:szCs w:val="24"/>
        </w:rPr>
        <w:t xml:space="preserve">we’re </w:t>
      </w:r>
      <w:r w:rsidR="00740349">
        <w:rPr>
          <w:rFonts w:cstheme="minorHAnsi"/>
          <w:color w:val="000000" w:themeColor="text1"/>
          <w:sz w:val="24"/>
          <w:szCs w:val="24"/>
        </w:rPr>
        <w:t>“a little lower than the angels”</w:t>
      </w:r>
      <w:r>
        <w:rPr>
          <w:rFonts w:cstheme="minorHAnsi"/>
          <w:color w:val="000000" w:themeColor="text1"/>
          <w:sz w:val="24"/>
          <w:szCs w:val="24"/>
        </w:rPr>
        <w:t xml:space="preserve">. </w:t>
      </w:r>
      <w:r w:rsidR="00740349">
        <w:rPr>
          <w:rFonts w:cstheme="minorHAnsi"/>
          <w:color w:val="000000" w:themeColor="text1"/>
          <w:sz w:val="24"/>
          <w:szCs w:val="24"/>
        </w:rPr>
        <w:t xml:space="preserve"> Common perception is that we’re just a bit higher than animals. But instead we should start </w:t>
      </w:r>
      <w:r>
        <w:rPr>
          <w:rFonts w:cstheme="minorHAnsi"/>
          <w:color w:val="000000" w:themeColor="text1"/>
          <w:sz w:val="24"/>
          <w:szCs w:val="24"/>
        </w:rPr>
        <w:t>with</w:t>
      </w:r>
      <w:r w:rsidR="00740349">
        <w:rPr>
          <w:rFonts w:cstheme="minorHAnsi"/>
          <w:color w:val="000000" w:themeColor="text1"/>
          <w:sz w:val="24"/>
          <w:szCs w:val="24"/>
        </w:rPr>
        <w:t xml:space="preserve"> God and just drop down a bit.</w:t>
      </w:r>
      <w:r w:rsidR="00E35801">
        <w:rPr>
          <w:rFonts w:cstheme="minorHAnsi"/>
          <w:color w:val="000000" w:themeColor="text1"/>
          <w:sz w:val="24"/>
          <w:szCs w:val="24"/>
        </w:rPr>
        <w:t xml:space="preserve"> </w:t>
      </w:r>
      <w:r w:rsidR="00740349">
        <w:rPr>
          <w:rFonts w:cstheme="minorHAnsi"/>
          <w:color w:val="000000" w:themeColor="text1"/>
          <w:sz w:val="24"/>
          <w:szCs w:val="24"/>
        </w:rPr>
        <w:t>And God is generous – overwhelmingly so. Which means we are too. We are designed to be “a chip off the old block” and behave just like He does.</w:t>
      </w:r>
    </w:p>
    <w:p w:rsidR="003B548C" w:rsidRDefault="003B548C" w:rsidP="0054325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3B548C" w:rsidRDefault="00E35801" w:rsidP="0054325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O</w:t>
      </w:r>
      <w:r w:rsidR="009F6017">
        <w:rPr>
          <w:rFonts w:cstheme="minorHAnsi"/>
          <w:color w:val="000000" w:themeColor="text1"/>
          <w:sz w:val="24"/>
          <w:szCs w:val="24"/>
        </w:rPr>
        <w:t xml:space="preserve">ur </w:t>
      </w:r>
      <w:r w:rsidR="003B548C">
        <w:rPr>
          <w:rFonts w:cstheme="minorHAnsi"/>
          <w:color w:val="000000" w:themeColor="text1"/>
          <w:sz w:val="24"/>
          <w:szCs w:val="24"/>
        </w:rPr>
        <w:t>gift</w:t>
      </w:r>
      <w:r w:rsidR="009F6017">
        <w:rPr>
          <w:rFonts w:cstheme="minorHAnsi"/>
          <w:color w:val="000000" w:themeColor="text1"/>
          <w:sz w:val="24"/>
          <w:szCs w:val="24"/>
        </w:rPr>
        <w:t xml:space="preserve">s should </w:t>
      </w:r>
      <w:r w:rsidR="003B548C">
        <w:rPr>
          <w:rFonts w:cstheme="minorHAnsi"/>
          <w:color w:val="000000" w:themeColor="text1"/>
          <w:sz w:val="24"/>
          <w:szCs w:val="24"/>
        </w:rPr>
        <w:t xml:space="preserve">always be our own choice and never </w:t>
      </w:r>
      <w:r w:rsidR="009F6017">
        <w:rPr>
          <w:rFonts w:cstheme="minorHAnsi"/>
          <w:color w:val="000000" w:themeColor="text1"/>
          <w:sz w:val="24"/>
          <w:szCs w:val="24"/>
        </w:rPr>
        <w:t xml:space="preserve">through </w:t>
      </w:r>
      <w:r w:rsidR="003B548C">
        <w:rPr>
          <w:rFonts w:cstheme="minorHAnsi"/>
          <w:color w:val="000000" w:themeColor="text1"/>
          <w:sz w:val="24"/>
          <w:szCs w:val="24"/>
        </w:rPr>
        <w:t>compulsion</w:t>
      </w:r>
      <w:r>
        <w:rPr>
          <w:rFonts w:cstheme="minorHAnsi"/>
          <w:color w:val="000000" w:themeColor="text1"/>
          <w:sz w:val="24"/>
          <w:szCs w:val="24"/>
        </w:rPr>
        <w:t>. I</w:t>
      </w:r>
      <w:r w:rsidR="009F6017">
        <w:rPr>
          <w:rFonts w:cstheme="minorHAnsi"/>
          <w:color w:val="000000" w:themeColor="text1"/>
          <w:sz w:val="24"/>
          <w:szCs w:val="24"/>
        </w:rPr>
        <w:t>t doesn’t feel so meaningful if we receive a gift but know the donor’s heart wasn’t in it</w:t>
      </w:r>
      <w:r>
        <w:rPr>
          <w:rFonts w:cstheme="minorHAnsi"/>
          <w:color w:val="000000" w:themeColor="text1"/>
          <w:sz w:val="24"/>
          <w:szCs w:val="24"/>
        </w:rPr>
        <w:t xml:space="preserve">. However, </w:t>
      </w:r>
      <w:r w:rsidR="003B548C">
        <w:rPr>
          <w:rFonts w:cstheme="minorHAnsi"/>
          <w:color w:val="000000" w:themeColor="text1"/>
          <w:sz w:val="24"/>
          <w:szCs w:val="24"/>
        </w:rPr>
        <w:t>exclud</w:t>
      </w:r>
      <w:r w:rsidR="009F6017">
        <w:rPr>
          <w:rFonts w:cstheme="minorHAnsi"/>
          <w:color w:val="000000" w:themeColor="text1"/>
          <w:sz w:val="24"/>
          <w:szCs w:val="24"/>
        </w:rPr>
        <w:t>ing</w:t>
      </w:r>
      <w:r w:rsidR="003B548C">
        <w:rPr>
          <w:rFonts w:cstheme="minorHAnsi"/>
          <w:color w:val="000000" w:themeColor="text1"/>
          <w:sz w:val="24"/>
          <w:szCs w:val="24"/>
        </w:rPr>
        <w:t xml:space="preserve"> ourselves from giving</w:t>
      </w:r>
      <w:r w:rsidR="009F6017">
        <w:rPr>
          <w:rFonts w:cstheme="minorHAnsi"/>
          <w:color w:val="000000" w:themeColor="text1"/>
          <w:sz w:val="24"/>
          <w:szCs w:val="24"/>
        </w:rPr>
        <w:t xml:space="preserve"> is denying </w:t>
      </w:r>
      <w:r w:rsidR="003B548C">
        <w:rPr>
          <w:rFonts w:cstheme="minorHAnsi"/>
          <w:color w:val="000000" w:themeColor="text1"/>
          <w:sz w:val="24"/>
          <w:szCs w:val="24"/>
        </w:rPr>
        <w:t>ourselves the ability to take on more of God’s character and curtai</w:t>
      </w:r>
      <w:r w:rsidR="009F6017">
        <w:rPr>
          <w:rFonts w:cstheme="minorHAnsi"/>
          <w:color w:val="000000" w:themeColor="text1"/>
          <w:sz w:val="24"/>
          <w:szCs w:val="24"/>
        </w:rPr>
        <w:t>l</w:t>
      </w:r>
      <w:r w:rsidR="003B548C">
        <w:rPr>
          <w:rFonts w:cstheme="minorHAnsi"/>
          <w:color w:val="000000" w:themeColor="text1"/>
          <w:sz w:val="24"/>
          <w:szCs w:val="24"/>
        </w:rPr>
        <w:t xml:space="preserve">ing </w:t>
      </w:r>
      <w:r w:rsidR="009F6017">
        <w:rPr>
          <w:rFonts w:cstheme="minorHAnsi"/>
          <w:color w:val="000000" w:themeColor="text1"/>
          <w:sz w:val="24"/>
          <w:szCs w:val="24"/>
        </w:rPr>
        <w:t>part</w:t>
      </w:r>
      <w:r w:rsidR="003B548C">
        <w:rPr>
          <w:rFonts w:cstheme="minorHAnsi"/>
          <w:color w:val="000000" w:themeColor="text1"/>
          <w:sz w:val="24"/>
          <w:szCs w:val="24"/>
        </w:rPr>
        <w:t xml:space="preserve"> of our discipleship.</w:t>
      </w:r>
      <w:r w:rsidR="003B548C">
        <w:rPr>
          <w:rFonts w:cstheme="minorHAnsi"/>
          <w:color w:val="000000" w:themeColor="text1"/>
          <w:sz w:val="24"/>
          <w:szCs w:val="24"/>
        </w:rPr>
        <w:br/>
      </w:r>
      <w:r w:rsidR="003B548C">
        <w:rPr>
          <w:rFonts w:cstheme="minorHAnsi"/>
          <w:color w:val="000000" w:themeColor="text1"/>
          <w:sz w:val="24"/>
          <w:szCs w:val="24"/>
        </w:rPr>
        <w:br/>
      </w:r>
      <w:r>
        <w:rPr>
          <w:rFonts w:cstheme="minorHAnsi"/>
          <w:color w:val="000000" w:themeColor="text1"/>
          <w:sz w:val="24"/>
          <w:szCs w:val="24"/>
        </w:rPr>
        <w:t xml:space="preserve">We often find, </w:t>
      </w:r>
      <w:r w:rsidR="003B548C">
        <w:rPr>
          <w:rFonts w:cstheme="minorHAnsi"/>
          <w:color w:val="000000" w:themeColor="text1"/>
          <w:sz w:val="24"/>
          <w:szCs w:val="24"/>
        </w:rPr>
        <w:t xml:space="preserve">when we start to give, we often find a little goes a long way. The feeding of the 5,000 starts with a boy giving what he had. Add any contemporary examples you are familiar with, but </w:t>
      </w:r>
      <w:r>
        <w:rPr>
          <w:rFonts w:cstheme="minorHAnsi"/>
          <w:color w:val="000000" w:themeColor="text1"/>
          <w:sz w:val="24"/>
          <w:szCs w:val="24"/>
        </w:rPr>
        <w:t xml:space="preserve">be careful to </w:t>
      </w:r>
      <w:r w:rsidR="003B548C">
        <w:rPr>
          <w:rFonts w:cstheme="minorHAnsi"/>
          <w:color w:val="000000" w:themeColor="text1"/>
          <w:sz w:val="24"/>
          <w:szCs w:val="24"/>
        </w:rPr>
        <w:t>stress this should never be taken as a formula to be relied on</w:t>
      </w:r>
      <w:r>
        <w:rPr>
          <w:rFonts w:cstheme="minorHAnsi"/>
          <w:color w:val="000000" w:themeColor="text1"/>
          <w:sz w:val="24"/>
          <w:szCs w:val="24"/>
        </w:rPr>
        <w:t xml:space="preserve"> and our gift should be honest and genuine.</w:t>
      </w:r>
    </w:p>
    <w:p w:rsidR="003B548C" w:rsidRDefault="003B548C" w:rsidP="0054325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3B548C" w:rsidRDefault="003B548C" w:rsidP="0054325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Sometimes we want to give even </w:t>
      </w:r>
      <w:r w:rsidR="00E35801">
        <w:rPr>
          <w:rFonts w:cstheme="minorHAnsi"/>
          <w:color w:val="000000" w:themeColor="text1"/>
          <w:sz w:val="24"/>
          <w:szCs w:val="24"/>
        </w:rPr>
        <w:t xml:space="preserve">though </w:t>
      </w:r>
      <w:r>
        <w:rPr>
          <w:rFonts w:cstheme="minorHAnsi"/>
          <w:color w:val="000000" w:themeColor="text1"/>
          <w:sz w:val="24"/>
          <w:szCs w:val="24"/>
        </w:rPr>
        <w:t xml:space="preserve">we ourselves are facing extreme poverty, the Macedonian Christians referred to in 2 Corinthians 8 </w:t>
      </w:r>
      <w:r w:rsidR="00600345">
        <w:rPr>
          <w:rFonts w:cstheme="minorHAnsi"/>
          <w:color w:val="000000" w:themeColor="text1"/>
          <w:sz w:val="24"/>
          <w:szCs w:val="24"/>
        </w:rPr>
        <w:t>is</w:t>
      </w:r>
      <w:r>
        <w:rPr>
          <w:rFonts w:cstheme="minorHAnsi"/>
          <w:color w:val="000000" w:themeColor="text1"/>
          <w:sz w:val="24"/>
          <w:szCs w:val="24"/>
        </w:rPr>
        <w:t xml:space="preserve"> an example.</w:t>
      </w:r>
    </w:p>
    <w:p w:rsidR="009F6017" w:rsidRDefault="009F6017" w:rsidP="0054325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600345" w:rsidRDefault="00A12440" w:rsidP="009F6017">
      <w:pPr>
        <w:widowControl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So we invite </w:t>
      </w:r>
      <w:r w:rsidR="00A1069C">
        <w:rPr>
          <w:rFonts w:cstheme="minorHAnsi"/>
          <w:color w:val="000000" w:themeColor="text1"/>
          <w:sz w:val="24"/>
          <w:szCs w:val="24"/>
        </w:rPr>
        <w:t>people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600345">
        <w:rPr>
          <w:rFonts w:cstheme="minorHAnsi"/>
          <w:color w:val="000000" w:themeColor="text1"/>
          <w:sz w:val="24"/>
          <w:szCs w:val="24"/>
        </w:rPr>
        <w:t xml:space="preserve">to consider prayerfully and honestly </w:t>
      </w:r>
      <w:r w:rsidR="00600345" w:rsidRPr="00600345">
        <w:rPr>
          <w:rFonts w:cstheme="minorHAnsi"/>
          <w:color w:val="000000" w:themeColor="text1"/>
          <w:sz w:val="24"/>
          <w:szCs w:val="24"/>
        </w:rPr>
        <w:t>whether being created in the image of a generous God is reflected in what we are giving to our local parish Church</w:t>
      </w:r>
      <w:r w:rsidR="00600345">
        <w:rPr>
          <w:rFonts w:cstheme="minorHAnsi"/>
          <w:color w:val="000000" w:themeColor="text1"/>
          <w:sz w:val="24"/>
          <w:szCs w:val="24"/>
        </w:rPr>
        <w:t>.</w:t>
      </w:r>
      <w:r w:rsidR="00E35801">
        <w:rPr>
          <w:rFonts w:cstheme="minorHAnsi"/>
          <w:color w:val="000000" w:themeColor="text1"/>
          <w:sz w:val="24"/>
          <w:szCs w:val="24"/>
        </w:rPr>
        <w:t xml:space="preserve"> Then c</w:t>
      </w:r>
      <w:r w:rsidR="00600345">
        <w:rPr>
          <w:rFonts w:cstheme="minorHAnsi"/>
          <w:color w:val="000000" w:themeColor="text1"/>
          <w:sz w:val="24"/>
          <w:szCs w:val="24"/>
        </w:rPr>
        <w:t>onclude by drawing listeners back to the generosity of God, join</w:t>
      </w:r>
      <w:r w:rsidR="00E35801">
        <w:rPr>
          <w:rFonts w:cstheme="minorHAnsi"/>
          <w:color w:val="000000" w:themeColor="text1"/>
          <w:sz w:val="24"/>
          <w:szCs w:val="24"/>
        </w:rPr>
        <w:t>ing</w:t>
      </w:r>
      <w:r w:rsidR="00600345">
        <w:rPr>
          <w:rFonts w:cstheme="minorHAnsi"/>
          <w:color w:val="000000" w:themeColor="text1"/>
          <w:sz w:val="24"/>
          <w:szCs w:val="24"/>
        </w:rPr>
        <w:t xml:space="preserve"> with the Psalmist in declaring “</w:t>
      </w:r>
      <w:r w:rsidR="00600345" w:rsidRPr="00600345">
        <w:rPr>
          <w:rFonts w:cstheme="minorHAnsi"/>
          <w:color w:val="000000" w:themeColor="text1"/>
          <w:sz w:val="24"/>
          <w:szCs w:val="24"/>
        </w:rPr>
        <w:t>Lord, our Lord, how majestic is your name in all the earth!”</w:t>
      </w:r>
    </w:p>
    <w:p w:rsidR="003B548C" w:rsidRDefault="003B548C" w:rsidP="0054325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740349" w:rsidRDefault="00740349" w:rsidP="00543254">
      <w:pPr>
        <w:spacing w:after="0" w:line="240" w:lineRule="auto"/>
        <w:rPr>
          <w:rFonts w:cstheme="minorHAnsi"/>
          <w:b/>
          <w:color w:val="000000" w:themeColor="text1"/>
        </w:rPr>
      </w:pPr>
      <w:r w:rsidRPr="00740349">
        <w:rPr>
          <w:rFonts w:cstheme="minorHAnsi"/>
          <w:b/>
          <w:color w:val="000000" w:themeColor="text1"/>
          <w:sz w:val="24"/>
          <w:szCs w:val="24"/>
        </w:rPr>
        <w:t>End</w:t>
      </w:r>
    </w:p>
    <w:sectPr w:rsidR="00740349" w:rsidSect="00600345">
      <w:pgSz w:w="11906" w:h="16838"/>
      <w:pgMar w:top="680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440" w:rsidRDefault="00A12440" w:rsidP="008C2DB8">
      <w:pPr>
        <w:spacing w:after="0" w:line="240" w:lineRule="auto"/>
      </w:pPr>
      <w:r>
        <w:separator/>
      </w:r>
    </w:p>
  </w:endnote>
  <w:endnote w:type="continuationSeparator" w:id="0">
    <w:p w:rsidR="00A12440" w:rsidRDefault="00A12440" w:rsidP="008C2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440" w:rsidRDefault="00A12440" w:rsidP="008C2DB8">
      <w:pPr>
        <w:spacing w:after="0" w:line="240" w:lineRule="auto"/>
      </w:pPr>
      <w:r>
        <w:separator/>
      </w:r>
    </w:p>
  </w:footnote>
  <w:footnote w:type="continuationSeparator" w:id="0">
    <w:p w:rsidR="00A12440" w:rsidRDefault="00A12440" w:rsidP="008C2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0841CC"/>
    <w:multiLevelType w:val="hybridMultilevel"/>
    <w:tmpl w:val="5E30C1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516B4E"/>
    <w:multiLevelType w:val="hybridMultilevel"/>
    <w:tmpl w:val="A5D66F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62"/>
    <w:rsid w:val="00005346"/>
    <w:rsid w:val="00072DD8"/>
    <w:rsid w:val="0025093B"/>
    <w:rsid w:val="0026076E"/>
    <w:rsid w:val="00261D31"/>
    <w:rsid w:val="00334B75"/>
    <w:rsid w:val="003B548C"/>
    <w:rsid w:val="004708EC"/>
    <w:rsid w:val="004825E1"/>
    <w:rsid w:val="00491E9C"/>
    <w:rsid w:val="004932AD"/>
    <w:rsid w:val="004C6ACB"/>
    <w:rsid w:val="00543254"/>
    <w:rsid w:val="00550181"/>
    <w:rsid w:val="005F226D"/>
    <w:rsid w:val="00600345"/>
    <w:rsid w:val="006068F7"/>
    <w:rsid w:val="0064620C"/>
    <w:rsid w:val="006B1C30"/>
    <w:rsid w:val="006D3186"/>
    <w:rsid w:val="00740349"/>
    <w:rsid w:val="00760638"/>
    <w:rsid w:val="00766A21"/>
    <w:rsid w:val="00772C83"/>
    <w:rsid w:val="007A7329"/>
    <w:rsid w:val="007F2E47"/>
    <w:rsid w:val="0083394F"/>
    <w:rsid w:val="008712C2"/>
    <w:rsid w:val="008C2DB8"/>
    <w:rsid w:val="00950819"/>
    <w:rsid w:val="009579C3"/>
    <w:rsid w:val="009741B8"/>
    <w:rsid w:val="00980253"/>
    <w:rsid w:val="009F6017"/>
    <w:rsid w:val="00A00EC8"/>
    <w:rsid w:val="00A1069C"/>
    <w:rsid w:val="00A114EF"/>
    <w:rsid w:val="00A12440"/>
    <w:rsid w:val="00A21D00"/>
    <w:rsid w:val="00A4448E"/>
    <w:rsid w:val="00B15611"/>
    <w:rsid w:val="00B26E62"/>
    <w:rsid w:val="00B7773C"/>
    <w:rsid w:val="00B85E09"/>
    <w:rsid w:val="00BA2D8A"/>
    <w:rsid w:val="00BA37C8"/>
    <w:rsid w:val="00BC6201"/>
    <w:rsid w:val="00D15E21"/>
    <w:rsid w:val="00D639DB"/>
    <w:rsid w:val="00D937B5"/>
    <w:rsid w:val="00DE723E"/>
    <w:rsid w:val="00DF787C"/>
    <w:rsid w:val="00E07A54"/>
    <w:rsid w:val="00E35801"/>
    <w:rsid w:val="00E4562B"/>
    <w:rsid w:val="00E50252"/>
    <w:rsid w:val="00EA59C4"/>
    <w:rsid w:val="00F27549"/>
    <w:rsid w:val="00F341B8"/>
    <w:rsid w:val="00F36B8D"/>
    <w:rsid w:val="00F50AC2"/>
    <w:rsid w:val="00F53A71"/>
    <w:rsid w:val="00F65B31"/>
    <w:rsid w:val="00FA265E"/>
    <w:rsid w:val="00FA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ED9C6"/>
  <w15:chartTrackingRefBased/>
  <w15:docId w15:val="{C11E587B-B7EC-4F63-A6A5-2062BF1A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F78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25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65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F65B31"/>
  </w:style>
  <w:style w:type="paragraph" w:customStyle="1" w:styleId="line">
    <w:name w:val="line"/>
    <w:basedOn w:val="Normal"/>
    <w:rsid w:val="00F65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dent-1-breaks">
    <w:name w:val="indent-1-breaks"/>
    <w:basedOn w:val="DefaultParagraphFont"/>
    <w:rsid w:val="00F65B31"/>
  </w:style>
  <w:style w:type="paragraph" w:customStyle="1" w:styleId="first-line-none">
    <w:name w:val="first-line-none"/>
    <w:basedOn w:val="Normal"/>
    <w:rsid w:val="00F65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oj">
    <w:name w:val="woj"/>
    <w:basedOn w:val="DefaultParagraphFont"/>
    <w:rsid w:val="00005346"/>
  </w:style>
  <w:style w:type="character" w:styleId="Hyperlink">
    <w:name w:val="Hyperlink"/>
    <w:basedOn w:val="DefaultParagraphFont"/>
    <w:uiPriority w:val="99"/>
    <w:semiHidden/>
    <w:unhideWhenUsed/>
    <w:rsid w:val="00005346"/>
    <w:rPr>
      <w:color w:val="0000FF"/>
      <w:u w:val="single"/>
    </w:rPr>
  </w:style>
  <w:style w:type="character" w:customStyle="1" w:styleId="small-caps">
    <w:name w:val="small-caps"/>
    <w:basedOn w:val="DefaultParagraphFont"/>
    <w:rsid w:val="00F50AC2"/>
  </w:style>
  <w:style w:type="character" w:customStyle="1" w:styleId="Heading3Char">
    <w:name w:val="Heading 3 Char"/>
    <w:basedOn w:val="DefaultParagraphFont"/>
    <w:link w:val="Heading3"/>
    <w:uiPriority w:val="9"/>
    <w:rsid w:val="00DF787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C2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DB8"/>
  </w:style>
  <w:style w:type="paragraph" w:styleId="Footer">
    <w:name w:val="footer"/>
    <w:basedOn w:val="Normal"/>
    <w:link w:val="FooterChar"/>
    <w:uiPriority w:val="99"/>
    <w:unhideWhenUsed/>
    <w:rsid w:val="008C2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92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15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28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9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395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0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22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94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79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67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7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Psalm+8&amp;version=NI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iblegateway.com/passage/?search=Psalm+8&amp;version=NI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blegateway.com/passage/?search=Psalm+8&amp;version=NI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biblegateway.com/passage/?search=Psalm+8&amp;version=NI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passage/?search=Psalm+8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Fancett</dc:creator>
  <cp:keywords/>
  <dc:description/>
  <cp:lastModifiedBy>Dennis Fancett</cp:lastModifiedBy>
  <cp:revision>4</cp:revision>
  <cp:lastPrinted>2024-04-17T14:02:00Z</cp:lastPrinted>
  <dcterms:created xsi:type="dcterms:W3CDTF">2025-01-21T12:47:00Z</dcterms:created>
  <dcterms:modified xsi:type="dcterms:W3CDTF">2025-09-30T16:03:00Z</dcterms:modified>
</cp:coreProperties>
</file>